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sz w:val="32"/>
          <w:szCs w:val="32"/>
        </w:rPr>
        <w:t>第一步：注册账号</w:t>
      </w:r>
      <w:r>
        <w:rPr>
          <w:rFonts w:hint="eastAsia"/>
          <w:b/>
          <w:bCs/>
          <w:sz w:val="21"/>
          <w:szCs w:val="21"/>
          <w:lang w:val="en-US" w:eastAsia="zh-CN"/>
        </w:rPr>
        <w:t>（办学单位科研管理员如无账号，请先联系校办平台管理员）</w:t>
      </w:r>
    </w:p>
    <w:p>
      <w:pPr>
        <w:rPr>
          <w:rFonts w:hint="eastAsia"/>
          <w:b/>
          <w:bCs/>
          <w:sz w:val="21"/>
          <w:szCs w:val="21"/>
          <w:lang w:val="en-US" w:eastAsia="zh-CN"/>
        </w:rPr>
      </w:pPr>
    </w:p>
    <w:p>
      <w:r>
        <w:rPr>
          <w:rFonts w:hint="eastAsia"/>
        </w:rPr>
        <w:t>1.</w:t>
      </w:r>
      <w:r>
        <w:rPr>
          <w:rFonts w:hint="eastAsia"/>
          <w:color w:val="FF0000"/>
        </w:rPr>
        <w:t>办学单位管理员</w:t>
      </w:r>
      <w:r>
        <w:rPr>
          <w:rFonts w:hint="eastAsia"/>
        </w:rPr>
        <w:t>登录平台</w:t>
      </w:r>
      <w:r>
        <w:rPr>
          <w:rFonts w:hint="eastAsia"/>
          <w:color w:val="FF0000"/>
        </w:rPr>
        <w:t>（如果已有账号可以跳过这一步）</w:t>
      </w:r>
    </w:p>
    <w:p>
      <w:r>
        <w:drawing>
          <wp:inline distT="0" distB="0" distL="0" distR="0">
            <wp:extent cx="5274310" cy="2112645"/>
            <wp:effectExtent l="0" t="0" r="0" b="0"/>
            <wp:docPr id="1477250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5010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9186" cy="21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 xml:space="preserve">2.点击更多功能---系统管理---用户管理---新增   </w:t>
      </w:r>
    </w:p>
    <w:p>
      <w:r>
        <w:drawing>
          <wp:inline distT="0" distB="0" distL="0" distR="0">
            <wp:extent cx="5274310" cy="2141220"/>
            <wp:effectExtent l="0" t="0" r="0" b="0"/>
            <wp:docPr id="1105322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2253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3.填写完基本信息后，角色勾选为教师，然后点击确定即可</w:t>
      </w:r>
      <w:r>
        <w:rPr>
          <w:rFonts w:hint="eastAsia"/>
          <w:color w:val="FF0000"/>
        </w:rPr>
        <w:t>(此步骤是为填报教师注册账号)</w:t>
      </w:r>
    </w:p>
    <w:p>
      <w:bookmarkStart w:id="0" w:name="_GoBack"/>
      <w:r>
        <w:drawing>
          <wp:inline distT="0" distB="0" distL="0" distR="0">
            <wp:extent cx="3321685" cy="2771775"/>
            <wp:effectExtent l="0" t="0" r="5715" b="9525"/>
            <wp:docPr id="899188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8819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r>
        <w:rPr>
          <w:rFonts w:hint="eastAsia"/>
        </w:rPr>
        <w:t>4.修改用户角色为办学单位科研管理员时，按照图中流程操作</w:t>
      </w:r>
    </w:p>
    <w:p>
      <w:pPr>
        <w:rPr>
          <w:rFonts w:hint="eastAsia"/>
          <w:color w:val="FF0000"/>
        </w:rPr>
      </w:pPr>
      <w:r>
        <w:drawing>
          <wp:inline distT="0" distB="0" distL="0" distR="0">
            <wp:extent cx="5274310" cy="1727835"/>
            <wp:effectExtent l="0" t="0" r="0" b="0"/>
            <wp:docPr id="699443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4393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0" distR="0">
            <wp:extent cx="4579620" cy="3689350"/>
            <wp:effectExtent l="0" t="0" r="0" b="0"/>
            <wp:docPr id="1255342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4228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36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第二步：填报信息</w:t>
      </w:r>
    </w:p>
    <w:p>
      <w:r>
        <w:rPr>
          <w:rFonts w:hint="eastAsia"/>
        </w:rPr>
        <w:t>1.办学单位科研管理员进入平台，点击修改编辑分配填报人员，勾选填报人员即可</w:t>
      </w:r>
    </w:p>
    <w:p>
      <w:r>
        <w:drawing>
          <wp:inline distT="0" distB="0" distL="0" distR="0">
            <wp:extent cx="5274310" cy="1337945"/>
            <wp:effectExtent l="0" t="0" r="0" b="0"/>
            <wp:docPr id="1087246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4671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1800860"/>
            <wp:effectExtent l="0" t="0" r="0" b="0"/>
            <wp:docPr id="211801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108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9904" cy="18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3.填报教师进入平台后点击申报，填写相应信息后选择审核人进行审核</w:t>
      </w:r>
    </w:p>
    <w:p>
      <w:r>
        <w:drawing>
          <wp:inline distT="0" distB="0" distL="0" distR="0">
            <wp:extent cx="5274310" cy="2112645"/>
            <wp:effectExtent l="0" t="0" r="0" b="0"/>
            <wp:docPr id="1822112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1286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4239260"/>
            <wp:effectExtent l="0" t="0" r="0" b="0"/>
            <wp:docPr id="1826320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2025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8526" cy="42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4.状态为审核中即是提交成功</w:t>
      </w:r>
    </w:p>
    <w:p>
      <w:r>
        <w:drawing>
          <wp:inline distT="0" distB="0" distL="0" distR="0">
            <wp:extent cx="5274310" cy="937260"/>
            <wp:effectExtent l="0" t="0" r="0" b="0"/>
            <wp:docPr id="1830523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2381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r>
        <w:rPr>
          <w:rFonts w:hint="eastAsia"/>
        </w:rPr>
        <w:t>5.办学单位科研管理员</w:t>
      </w:r>
      <w:r>
        <w:rPr>
          <w:rFonts w:hint="eastAsia"/>
          <w:color w:val="000000" w:themeColor="text1"/>
        </w:rPr>
        <w:t>点击审核，输入评审意见，然后点击通过，选择联院审核人，点击提交后即算完成</w:t>
      </w:r>
    </w:p>
    <w:p>
      <w:pPr>
        <w:rPr>
          <w:color w:val="FF0000"/>
        </w:rPr>
      </w:pPr>
      <w:r>
        <w:drawing>
          <wp:inline distT="0" distB="0" distL="0" distR="0">
            <wp:extent cx="5274310" cy="1528445"/>
            <wp:effectExtent l="0" t="0" r="0" b="0"/>
            <wp:docPr id="1337554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5475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  <w:r>
        <w:drawing>
          <wp:inline distT="0" distB="0" distL="0" distR="0">
            <wp:extent cx="5274310" cy="4751070"/>
            <wp:effectExtent l="0" t="0" r="0" b="0"/>
            <wp:docPr id="1531537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377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drawing>
          <wp:inline distT="0" distB="0" distL="0" distR="0">
            <wp:extent cx="3352800" cy="1496060"/>
            <wp:effectExtent l="0" t="0" r="0" b="0"/>
            <wp:docPr id="201771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197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9362" cy="149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rFonts w:hint="eastAsia"/>
          <w:color w:val="FF0000"/>
        </w:rPr>
      </w:pPr>
    </w:p>
    <w:p>
      <w:r>
        <w:rPr>
          <w:rFonts w:hint="eastAsia"/>
          <w:color w:val="000000" w:themeColor="text1"/>
        </w:rPr>
        <w:t>6.查看</w:t>
      </w:r>
      <w:r>
        <w:rPr>
          <w:rFonts w:hint="eastAsia"/>
        </w:rPr>
        <w:t>状态栏，“审核中“是处于联院审核状态，”已通过“是审核完成</w:t>
      </w:r>
    </w:p>
    <w:p>
      <w:pPr>
        <w:rPr>
          <w:color w:val="FF0000"/>
        </w:rPr>
      </w:pPr>
      <w:r>
        <w:drawing>
          <wp:inline distT="0" distB="0" distL="0" distR="0">
            <wp:extent cx="5274310" cy="1410970"/>
            <wp:effectExtent l="0" t="0" r="0" b="0"/>
            <wp:docPr id="1866219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1912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auto"/>
          <w:sz w:val="22"/>
          <w:szCs w:val="24"/>
        </w:rPr>
      </w:pPr>
      <w:r>
        <w:rPr>
          <w:rFonts w:hint="eastAsia"/>
          <w:color w:val="auto"/>
          <w:sz w:val="22"/>
          <w:szCs w:val="24"/>
        </w:rPr>
        <w:t>平台技术人员及联系电话：陈一文，17705151307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YzgwODhkYjJjZTUzYjQxYjllOTAxNjQzNmM4OTJlYmIifQ=="/>
  </w:docVars>
  <w:rsids>
    <w:rsidRoot w:val="0043422F"/>
    <w:rsid w:val="00007B24"/>
    <w:rsid w:val="000D2BB7"/>
    <w:rsid w:val="0018274C"/>
    <w:rsid w:val="00246977"/>
    <w:rsid w:val="002649C2"/>
    <w:rsid w:val="0043422F"/>
    <w:rsid w:val="004B0251"/>
    <w:rsid w:val="005273D0"/>
    <w:rsid w:val="005A1DFE"/>
    <w:rsid w:val="005B73AD"/>
    <w:rsid w:val="006C572C"/>
    <w:rsid w:val="00772BCA"/>
    <w:rsid w:val="009F1D50"/>
    <w:rsid w:val="00A402F1"/>
    <w:rsid w:val="00AB209D"/>
    <w:rsid w:val="00B47722"/>
    <w:rsid w:val="00BE3106"/>
    <w:rsid w:val="00C21AE1"/>
    <w:rsid w:val="00D218CC"/>
    <w:rsid w:val="00D44A28"/>
    <w:rsid w:val="00E80C06"/>
    <w:rsid w:val="00E951DC"/>
    <w:rsid w:val="00E96FB5"/>
    <w:rsid w:val="00F560AB"/>
    <w:rsid w:val="17F453F5"/>
    <w:rsid w:val="352E1AEE"/>
    <w:rsid w:val="3CD967E3"/>
    <w:rsid w:val="4E066C68"/>
    <w:rsid w:val="50083210"/>
    <w:rsid w:val="52506B2D"/>
    <w:rsid w:val="6596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</Words>
  <Characters>305</Characters>
  <Lines>2</Lines>
  <Paragraphs>1</Paragraphs>
  <TotalTime>346</TotalTime>
  <ScaleCrop>false</ScaleCrop>
  <LinksUpToDate>false</LinksUpToDate>
  <CharactersWithSpaces>357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2024-03-26T11:02:00Z</dcterms:created>
  <dc:creator>一文 陈</dc:creator>
  <cp:lastModifiedBy>LYR</cp:lastModifiedBy>
  <dcterms:modified xsi:type="dcterms:W3CDTF">2024-05-09T08:15:06Z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C67582AFBEF54941ADC6CB6A4F61CE92_12</vt:lpwstr>
  </property>
</Properties>
</file>